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4FB9D3F0"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862B12" w:rsidRPr="00862B12">
        <w:rPr>
          <w:b/>
          <w:i/>
          <w:noProof/>
          <w:sz w:val="28"/>
          <w:lang w:eastAsia="zh-CN"/>
        </w:rPr>
        <w:t>6295</w:t>
      </w:r>
      <w:r w:rsidR="00416284" w:rsidRPr="00416284">
        <w:rPr>
          <w:b/>
          <w:i/>
          <w:noProof/>
          <w:sz w:val="28"/>
          <w:highlight w:val="yellow"/>
          <w:lang w:eastAsia="zh-CN"/>
        </w:rPr>
        <w:t>r1</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A7EBD7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B79DF">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D110C93" w:rsidR="007F31CA" w:rsidRPr="007F31CA" w:rsidRDefault="00862B12" w:rsidP="000A7280">
            <w:pPr>
              <w:pStyle w:val="CRCoverPage"/>
              <w:spacing w:after="0"/>
              <w:jc w:val="center"/>
              <w:rPr>
                <w:rFonts w:eastAsia="宋体"/>
                <w:b/>
                <w:noProof/>
                <w:sz w:val="28"/>
                <w:highlight w:val="yellow"/>
                <w:lang w:eastAsia="zh-CN"/>
              </w:rPr>
            </w:pPr>
            <w:r w:rsidRPr="00862B12">
              <w:rPr>
                <w:rFonts w:eastAsia="宋体"/>
                <w:b/>
                <w:noProof/>
                <w:sz w:val="28"/>
                <w:lang w:eastAsia="zh-CN"/>
              </w:rPr>
              <w:t>0823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1DD0E31F"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8B79DF">
              <w:rPr>
                <w:rFonts w:eastAsia="宋体"/>
                <w:b/>
                <w:noProof/>
                <w:sz w:val="28"/>
                <w:lang w:eastAsia="zh-CN"/>
              </w:rPr>
              <w:t>0</w:t>
            </w:r>
            <w:r w:rsidRPr="008156C3">
              <w:rPr>
                <w:b/>
                <w:noProof/>
                <w:sz w:val="28"/>
              </w:rPr>
              <w:t>.</w:t>
            </w:r>
            <w:r w:rsidR="00416284" w:rsidRPr="00416284">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429768A" w:rsidR="00240D4F" w:rsidRPr="0011098E" w:rsidRDefault="00B67AA2" w:rsidP="0095273E">
            <w:pPr>
              <w:pStyle w:val="CRCoverPage"/>
              <w:spacing w:after="0"/>
              <w:ind w:left="100"/>
              <w:rPr>
                <w:lang w:eastAsia="zh-CN"/>
              </w:rPr>
            </w:pPr>
            <w:r>
              <w:rPr>
                <w:lang w:eastAsia="zh-CN"/>
              </w:rPr>
              <w:t xml:space="preserve">Addition of subclause </w:t>
            </w:r>
            <w:r w:rsidRPr="00B67AA2">
              <w:rPr>
                <w:lang w:eastAsia="zh-CN"/>
              </w:rPr>
              <w:t>7.6.2.0</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3634591D" w:rsidR="001E41F3" w:rsidRPr="00EA2FAD" w:rsidRDefault="00EA2FAD" w:rsidP="00EA2FAD">
            <w:pPr>
              <w:rPr>
                <w:lang w:val="en-US"/>
              </w:rPr>
            </w:pPr>
            <w:r w:rsidRPr="00EA2FAD">
              <w:rPr>
                <w:rFonts w:ascii="Arial" w:eastAsiaTheme="minorEastAsia" w:hAnsi="Arial"/>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817515B" w:rsidR="00822674" w:rsidRPr="004D541A" w:rsidRDefault="00B67AA2" w:rsidP="00B67AA2">
            <w:pPr>
              <w:pStyle w:val="CRCoverPage"/>
              <w:spacing w:after="0"/>
              <w:ind w:left="100"/>
              <w:rPr>
                <w:rFonts w:cs="Arial"/>
                <w:noProof/>
                <w:lang w:val="en-US" w:eastAsia="zh-CN"/>
              </w:rPr>
            </w:pPr>
            <w:r w:rsidRPr="00B67AA2">
              <w:rPr>
                <w:rFonts w:cs="Arial"/>
                <w:noProof/>
                <w:lang w:val="en-US" w:eastAsia="zh-CN"/>
              </w:rPr>
              <w:t>To be able to precisely reference every clause, clauses shall have either numbered or unnumbered subdivisions (a paragraph is an unnumbered subdivision of a clause).</w:t>
            </w:r>
            <w:r>
              <w:rPr>
                <w:rFonts w:cs="Arial"/>
                <w:noProof/>
                <w:lang w:val="en-US" w:eastAsia="zh-CN"/>
              </w:rPr>
              <w:t xml:space="preserve"> Clause </w:t>
            </w:r>
            <w:r w:rsidRPr="00B67AA2">
              <w:rPr>
                <w:lang w:eastAsia="zh-CN"/>
              </w:rPr>
              <w:t>7.6.2</w:t>
            </w:r>
            <w:r w:rsidRPr="00B67AA2">
              <w:rPr>
                <w:rFonts w:cs="Arial"/>
                <w:noProof/>
                <w:lang w:val="en-US" w:eastAsia="zh-CN"/>
              </w:rPr>
              <w:t xml:space="preserve"> </w:t>
            </w:r>
            <w:r>
              <w:rPr>
                <w:rFonts w:cs="Arial"/>
                <w:noProof/>
                <w:lang w:val="en-US" w:eastAsia="zh-CN"/>
              </w:rPr>
              <w:t xml:space="preserve">shall not </w:t>
            </w:r>
            <w:r w:rsidRPr="00B67AA2">
              <w:rPr>
                <w:rFonts w:cs="Arial"/>
                <w:noProof/>
                <w:lang w:val="en-US" w:eastAsia="zh-CN"/>
              </w:rPr>
              <w:t>ha</w:t>
            </w:r>
            <w:r>
              <w:rPr>
                <w:rFonts w:cs="Arial"/>
                <w:noProof/>
                <w:lang w:val="en-US" w:eastAsia="zh-CN"/>
              </w:rPr>
              <w:t>ve</w:t>
            </w:r>
            <w:r w:rsidRPr="00B67AA2">
              <w:rPr>
                <w:rFonts w:cs="Arial"/>
                <w:noProof/>
                <w:lang w:val="en-US" w:eastAsia="zh-CN"/>
              </w:rPr>
              <w:t xml:space="preserve"> text below the title, </w:t>
            </w:r>
            <w:r>
              <w:rPr>
                <w:rFonts w:cs="Arial"/>
                <w:noProof/>
                <w:lang w:val="en-US" w:eastAsia="zh-CN"/>
              </w:rPr>
              <w:t xml:space="preserve">othervise </w:t>
            </w:r>
            <w:r w:rsidRPr="00B67AA2">
              <w:rPr>
                <w:rFonts w:cs="Arial"/>
                <w:noProof/>
                <w:lang w:val="en-US" w:eastAsia="zh-CN"/>
              </w:rPr>
              <w:t xml:space="preserve">there </w:t>
            </w:r>
            <w:r w:rsidR="008B3953">
              <w:rPr>
                <w:rFonts w:cs="Arial"/>
                <w:noProof/>
                <w:lang w:val="en-US" w:eastAsia="zh-CN"/>
              </w:rPr>
              <w:t>shall</w:t>
            </w:r>
            <w:r w:rsidRPr="00B67AA2">
              <w:rPr>
                <w:rFonts w:cs="Arial"/>
                <w:noProof/>
                <w:lang w:val="en-US" w:eastAsia="zh-CN"/>
              </w:rPr>
              <w:t xml:space="preserve"> be no subclauses below.</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35567"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2BD1982" w:rsidR="00DC3FC7" w:rsidRPr="00FF4F55" w:rsidRDefault="00B67AA2" w:rsidP="00DC3FC7">
            <w:pPr>
              <w:pStyle w:val="CRCoverPage"/>
              <w:spacing w:after="0"/>
              <w:ind w:left="100"/>
              <w:rPr>
                <w:rFonts w:cs="Arial"/>
                <w:noProof/>
                <w:lang w:val="en-US" w:eastAsia="zh-CN"/>
              </w:rPr>
            </w:pPr>
            <w:r>
              <w:rPr>
                <w:lang w:eastAsia="zh-CN"/>
              </w:rPr>
              <w:t xml:space="preserve">Subclause </w:t>
            </w:r>
            <w:r w:rsidRPr="00B67AA2">
              <w:rPr>
                <w:lang w:eastAsia="zh-CN"/>
              </w:rPr>
              <w:t>7.6.2.0</w:t>
            </w:r>
            <w:r>
              <w:rPr>
                <w:lang w:eastAsia="zh-CN"/>
              </w:rPr>
              <w:t xml:space="preserve"> was added and</w:t>
            </w:r>
            <w:r w:rsidRPr="00B67AA2">
              <w:rPr>
                <w:rFonts w:cs="Arial"/>
                <w:noProof/>
                <w:lang w:val="en-US" w:eastAsia="zh-CN"/>
              </w:rPr>
              <w:t xml:space="preserve"> text below </w:t>
            </w:r>
            <w:r w:rsidRPr="00B67AA2">
              <w:rPr>
                <w:lang w:eastAsia="zh-CN"/>
              </w:rPr>
              <w:t>7.6.2</w:t>
            </w:r>
            <w:r>
              <w:rPr>
                <w:lang w:eastAsia="zh-CN"/>
              </w:rPr>
              <w:t xml:space="preserve"> was moved to </w:t>
            </w:r>
            <w:r w:rsidRPr="00B67AA2">
              <w:rPr>
                <w:lang w:eastAsia="zh-CN"/>
              </w:rPr>
              <w:t>7.6.2.0</w:t>
            </w:r>
            <w:r>
              <w:rPr>
                <w:lang w:eastAsia="zh-CN"/>
              </w:rPr>
              <w:t>.</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E88C8CA" w:rsidR="00DC3FC7" w:rsidRPr="00465FAC" w:rsidRDefault="00B67AA2" w:rsidP="00DC3FC7">
            <w:pPr>
              <w:pStyle w:val="CRCoverPage"/>
              <w:spacing w:after="0"/>
              <w:ind w:left="100"/>
              <w:rPr>
                <w:rFonts w:cs="Arial"/>
                <w:noProof/>
                <w:lang w:eastAsia="zh-CN"/>
              </w:rPr>
            </w:pPr>
            <w:r>
              <w:rPr>
                <w:rFonts w:cs="Arial"/>
                <w:noProof/>
                <w:lang w:val="en-US" w:eastAsia="zh-CN"/>
              </w:rPr>
              <w:t xml:space="preserve">It wil </w:t>
            </w:r>
            <w:r w:rsidRPr="00B67AA2">
              <w:rPr>
                <w:rFonts w:cs="Arial"/>
                <w:noProof/>
                <w:lang w:val="en-US" w:eastAsia="zh-CN"/>
              </w:rPr>
              <w:t xml:space="preserve">be </w:t>
            </w:r>
            <w:r w:rsidR="008B3953">
              <w:rPr>
                <w:rFonts w:cs="Arial"/>
                <w:noProof/>
                <w:lang w:val="en-US" w:eastAsia="zh-CN"/>
              </w:rPr>
              <w:t>un</w:t>
            </w:r>
            <w:r w:rsidRPr="00B67AA2">
              <w:rPr>
                <w:rFonts w:cs="Arial"/>
                <w:noProof/>
                <w:lang w:val="en-US" w:eastAsia="zh-CN"/>
              </w:rPr>
              <w:t>able to precisely reference every clause</w:t>
            </w:r>
            <w:r w:rsidR="008B3953">
              <w:rPr>
                <w:rFonts w:cs="Arial"/>
                <w:noProof/>
                <w:lang w:val="en-US" w:eastAsia="zh-CN"/>
              </w:rPr>
              <w:t xml:space="preserve"> in </w:t>
            </w:r>
            <w:r w:rsidR="008B3953" w:rsidRPr="00B67AA2">
              <w:rPr>
                <w:lang w:eastAsia="zh-CN"/>
              </w:rPr>
              <w:t>7.6.2</w:t>
            </w:r>
            <w:r w:rsidR="008B3953">
              <w:rPr>
                <w:lang w:eastAsia="zh-CN"/>
              </w:rPr>
              <w:t>.</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9BF9B8A" w:rsidR="00DC3FC7" w:rsidRPr="0091197C" w:rsidRDefault="008B3953" w:rsidP="00DC3FC7">
            <w:pPr>
              <w:pStyle w:val="CRCoverPage"/>
              <w:spacing w:after="0"/>
              <w:ind w:left="100"/>
              <w:rPr>
                <w:noProof/>
                <w:lang w:eastAsia="zh-CN"/>
              </w:rPr>
            </w:pPr>
            <w:r w:rsidRPr="00B67AA2">
              <w:rPr>
                <w:lang w:eastAsia="zh-CN"/>
              </w:rPr>
              <w:t>7.6.2</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1A5D98D" w:rsidR="00DC3FC7" w:rsidRPr="00187B25" w:rsidRDefault="00416284" w:rsidP="00DC3FC7">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402E1410"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17FFAA00" w14:textId="77777777" w:rsidR="0048538B" w:rsidRPr="00684106" w:rsidRDefault="0048538B" w:rsidP="0048538B">
      <w:pPr>
        <w:pStyle w:val="3"/>
      </w:pPr>
      <w:bookmarkStart w:id="1" w:name="_Toc21026731"/>
      <w:bookmarkStart w:id="2" w:name="_Toc27744021"/>
      <w:bookmarkStart w:id="3" w:name="_Toc36197192"/>
      <w:bookmarkStart w:id="4" w:name="_Toc36197884"/>
      <w:r w:rsidRPr="00684106">
        <w:t>7.6.2</w:t>
      </w:r>
      <w:r w:rsidRPr="00684106">
        <w:tab/>
        <w:t>In-band blocking</w:t>
      </w:r>
      <w:bookmarkEnd w:id="1"/>
      <w:bookmarkEnd w:id="2"/>
      <w:bookmarkEnd w:id="3"/>
      <w:bookmarkEnd w:id="4"/>
    </w:p>
    <w:p w14:paraId="46296F8E" w14:textId="02675A34" w:rsidR="0048538B" w:rsidRPr="00684106" w:rsidDel="0048538B" w:rsidRDefault="0048538B" w:rsidP="0048538B">
      <w:pPr>
        <w:rPr>
          <w:moveFrom w:id="5" w:author="zhangyufeng@caict.ac.cn" w:date="2022-10-14T16:51:00Z"/>
        </w:rPr>
      </w:pPr>
      <w:bookmarkStart w:id="6" w:name="_Hlk107409938"/>
      <w:moveFromRangeStart w:id="7" w:author="zhangyufeng@caict.ac.cn" w:date="2022-10-14T16:51:00Z" w:name="move116658720"/>
      <w:moveFrom w:id="8" w:author="zhangyufeng@caict.ac.cn" w:date="2022-10-14T16:51:00Z">
        <w:r w:rsidRPr="00684106" w:rsidDel="0048538B">
          <w:rPr>
            <w:rFonts w:eastAsia="Osaka"/>
          </w:rPr>
          <w:t>In-band blocking is a measure of a receiver's ability to receive a NR signal at its assigned channel frequency in the presence of an interferer at a given frequency offset from the centre frequency of the assigned channel.</w:t>
        </w:r>
        <w:bookmarkEnd w:id="6"/>
      </w:moveFrom>
    </w:p>
    <w:moveFromRangeEnd w:id="7"/>
    <w:p w14:paraId="3EA98536" w14:textId="77777777" w:rsidR="0048538B" w:rsidRPr="00684106" w:rsidRDefault="0048538B" w:rsidP="0048538B">
      <w:pPr>
        <w:pStyle w:val="EditorsNote"/>
      </w:pPr>
      <w:r w:rsidRPr="00684106">
        <w:t>Editor’s note: The following aspects are either missing or not yet determined:</w:t>
      </w:r>
    </w:p>
    <w:p w14:paraId="08682E4E" w14:textId="77777777" w:rsidR="0048538B" w:rsidRPr="00684106" w:rsidRDefault="0048538B" w:rsidP="0048538B">
      <w:pPr>
        <w:pStyle w:val="EditorsNote"/>
        <w:numPr>
          <w:ilvl w:val="0"/>
          <w:numId w:val="34"/>
        </w:numPr>
      </w:pPr>
      <w:r w:rsidRPr="00684106">
        <w:t>Measurement uncertainty is FFS for power class 1, 2 and 4.</w:t>
      </w:r>
    </w:p>
    <w:p w14:paraId="72CC9B75" w14:textId="76D30F0E" w:rsidR="0048538B" w:rsidRDefault="0048538B" w:rsidP="0048538B">
      <w:pPr>
        <w:pStyle w:val="H6"/>
        <w:rPr>
          <w:ins w:id="9" w:author="zhangyufeng@caict.ac.cn" w:date="2022-10-14T16:51:00Z"/>
        </w:rPr>
      </w:pPr>
      <w:bookmarkStart w:id="10" w:name="OLE_LINK1"/>
      <w:ins w:id="11" w:author="zhangyufeng@caict.ac.cn" w:date="2022-10-14T16:53:00Z">
        <w:r w:rsidRPr="00684106">
          <w:t>7.6.2.</w:t>
        </w:r>
        <w:r>
          <w:t>0</w:t>
        </w:r>
        <w:bookmarkEnd w:id="10"/>
        <w:r w:rsidRPr="00684106">
          <w:tab/>
        </w:r>
        <w:r>
          <w:t>General</w:t>
        </w:r>
      </w:ins>
    </w:p>
    <w:p w14:paraId="39B65314" w14:textId="77777777" w:rsidR="0048538B" w:rsidRPr="00684106" w:rsidRDefault="0048538B" w:rsidP="0048538B">
      <w:pPr>
        <w:rPr>
          <w:moveTo w:id="12" w:author="zhangyufeng@caict.ac.cn" w:date="2022-10-14T16:51:00Z"/>
        </w:rPr>
      </w:pPr>
      <w:moveToRangeStart w:id="13" w:author="zhangyufeng@caict.ac.cn" w:date="2022-10-14T16:51:00Z" w:name="move116658720"/>
      <w:moveTo w:id="14" w:author="zhangyufeng@caict.ac.cn" w:date="2022-10-14T16:51:00Z">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moveTo>
    </w:p>
    <w:moveToRangeEnd w:id="13"/>
    <w:p w14:paraId="1FC516F7" w14:textId="3477CBA7" w:rsidR="0048538B" w:rsidRPr="00684106" w:rsidRDefault="0048538B" w:rsidP="0048538B">
      <w:pPr>
        <w:pStyle w:val="H6"/>
      </w:pPr>
      <w:r w:rsidRPr="00684106">
        <w:t>7.6.2.1</w:t>
      </w:r>
      <w:r w:rsidRPr="00684106">
        <w:tab/>
        <w:t>Test purpose</w:t>
      </w:r>
    </w:p>
    <w:p w14:paraId="670ED726" w14:textId="77777777" w:rsidR="0048538B" w:rsidRPr="00684106" w:rsidRDefault="0048538B" w:rsidP="0048538B">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005AA" w14:textId="77777777" w:rsidR="00C068DE" w:rsidRDefault="00C068DE" w:rsidP="00A77F83">
      <w:r>
        <w:separator/>
      </w:r>
    </w:p>
    <w:p w14:paraId="6E960008" w14:textId="77777777" w:rsidR="00C068DE" w:rsidRDefault="00C068DE" w:rsidP="00A77F83"/>
    <w:p w14:paraId="0B8C125E" w14:textId="77777777" w:rsidR="00C068DE" w:rsidRDefault="00C068DE" w:rsidP="00A77F83"/>
    <w:p w14:paraId="17A96383" w14:textId="77777777" w:rsidR="00C068DE" w:rsidRDefault="00C068DE" w:rsidP="00A77F83"/>
    <w:p w14:paraId="585B5761" w14:textId="77777777" w:rsidR="00C068DE" w:rsidRDefault="00C068DE" w:rsidP="00A77F83"/>
    <w:p w14:paraId="43340652" w14:textId="77777777" w:rsidR="00C068DE" w:rsidRDefault="00C068DE" w:rsidP="00A77F83"/>
    <w:p w14:paraId="3DE348B6" w14:textId="77777777" w:rsidR="00C068DE" w:rsidRDefault="00C068DE" w:rsidP="00A77F83"/>
    <w:p w14:paraId="53694E8D" w14:textId="77777777" w:rsidR="00C068DE" w:rsidRDefault="00C068DE" w:rsidP="00A77F83"/>
    <w:p w14:paraId="09F7484C" w14:textId="77777777" w:rsidR="00C068DE" w:rsidRDefault="00C068DE" w:rsidP="00A77F83"/>
    <w:p w14:paraId="6E9D539D" w14:textId="77777777" w:rsidR="00C068DE" w:rsidRDefault="00C068DE" w:rsidP="00A77F83"/>
    <w:p w14:paraId="249D9D3B" w14:textId="77777777" w:rsidR="00C068DE" w:rsidRDefault="00C068DE" w:rsidP="00A77F83"/>
    <w:p w14:paraId="4DA5A930" w14:textId="77777777" w:rsidR="00C068DE" w:rsidRDefault="00C068DE" w:rsidP="00A77F83"/>
  </w:endnote>
  <w:endnote w:type="continuationSeparator" w:id="0">
    <w:p w14:paraId="48FD2CC3" w14:textId="77777777" w:rsidR="00C068DE" w:rsidRDefault="00C068DE" w:rsidP="00A77F83">
      <w:r>
        <w:continuationSeparator/>
      </w:r>
    </w:p>
    <w:p w14:paraId="33AB20BD" w14:textId="77777777" w:rsidR="00C068DE" w:rsidRDefault="00C068DE" w:rsidP="00A77F83"/>
    <w:p w14:paraId="4713BBB7" w14:textId="77777777" w:rsidR="00C068DE" w:rsidRDefault="00C068DE" w:rsidP="00A77F83"/>
    <w:p w14:paraId="5B153924" w14:textId="77777777" w:rsidR="00C068DE" w:rsidRDefault="00C068DE" w:rsidP="00A77F83"/>
    <w:p w14:paraId="583DF5DD" w14:textId="77777777" w:rsidR="00C068DE" w:rsidRDefault="00C068DE" w:rsidP="00A77F83"/>
    <w:p w14:paraId="5C0E0CAE" w14:textId="77777777" w:rsidR="00C068DE" w:rsidRDefault="00C068DE" w:rsidP="00A77F83"/>
    <w:p w14:paraId="2209508C" w14:textId="77777777" w:rsidR="00C068DE" w:rsidRDefault="00C068DE" w:rsidP="00A77F83"/>
    <w:p w14:paraId="5A63BC76" w14:textId="77777777" w:rsidR="00C068DE" w:rsidRDefault="00C068DE" w:rsidP="00A77F83"/>
    <w:p w14:paraId="3F41DE26" w14:textId="77777777" w:rsidR="00C068DE" w:rsidRDefault="00C068DE" w:rsidP="00A77F83"/>
    <w:p w14:paraId="5CF42521" w14:textId="77777777" w:rsidR="00C068DE" w:rsidRDefault="00C068DE" w:rsidP="00A77F83"/>
    <w:p w14:paraId="1D414E37" w14:textId="77777777" w:rsidR="00C068DE" w:rsidRDefault="00C068DE" w:rsidP="00A77F83"/>
    <w:p w14:paraId="6D6244AE" w14:textId="77777777" w:rsidR="00C068DE" w:rsidRDefault="00C068DE"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FA13F" w14:textId="77777777" w:rsidR="00C068DE" w:rsidRDefault="00C068DE" w:rsidP="00A77F83">
      <w:r>
        <w:separator/>
      </w:r>
    </w:p>
    <w:p w14:paraId="4EC9C301" w14:textId="77777777" w:rsidR="00C068DE" w:rsidRDefault="00C068DE" w:rsidP="00A77F83"/>
    <w:p w14:paraId="2D4AE464" w14:textId="77777777" w:rsidR="00C068DE" w:rsidRDefault="00C068DE" w:rsidP="00A77F83"/>
    <w:p w14:paraId="2D28A0CD" w14:textId="77777777" w:rsidR="00C068DE" w:rsidRDefault="00C068DE" w:rsidP="00A77F83"/>
    <w:p w14:paraId="0AADB576" w14:textId="77777777" w:rsidR="00C068DE" w:rsidRDefault="00C068DE" w:rsidP="00A77F83"/>
    <w:p w14:paraId="4517334D" w14:textId="77777777" w:rsidR="00C068DE" w:rsidRDefault="00C068DE" w:rsidP="00A77F83"/>
    <w:p w14:paraId="2617FD19" w14:textId="77777777" w:rsidR="00C068DE" w:rsidRDefault="00C068DE" w:rsidP="00A77F83"/>
    <w:p w14:paraId="01555FAF" w14:textId="77777777" w:rsidR="00C068DE" w:rsidRDefault="00C068DE" w:rsidP="00A77F83"/>
    <w:p w14:paraId="43446782" w14:textId="77777777" w:rsidR="00C068DE" w:rsidRDefault="00C068DE" w:rsidP="00A77F83"/>
    <w:p w14:paraId="3243C324" w14:textId="77777777" w:rsidR="00C068DE" w:rsidRDefault="00C068DE" w:rsidP="00A77F83"/>
    <w:p w14:paraId="6CA20402" w14:textId="77777777" w:rsidR="00C068DE" w:rsidRDefault="00C068DE" w:rsidP="00A77F83"/>
    <w:p w14:paraId="1E80A8F4" w14:textId="77777777" w:rsidR="00C068DE" w:rsidRDefault="00C068DE" w:rsidP="00A77F83"/>
  </w:footnote>
  <w:footnote w:type="continuationSeparator" w:id="0">
    <w:p w14:paraId="16EC409A" w14:textId="77777777" w:rsidR="00C068DE" w:rsidRDefault="00C068DE" w:rsidP="00A77F83">
      <w:r>
        <w:continuationSeparator/>
      </w:r>
    </w:p>
    <w:p w14:paraId="00771942" w14:textId="77777777" w:rsidR="00C068DE" w:rsidRDefault="00C068DE" w:rsidP="00A77F83"/>
    <w:p w14:paraId="7410AD20" w14:textId="77777777" w:rsidR="00C068DE" w:rsidRDefault="00C068DE" w:rsidP="00A77F83"/>
    <w:p w14:paraId="3ECE8EA6" w14:textId="77777777" w:rsidR="00C068DE" w:rsidRDefault="00C068DE" w:rsidP="00A77F83"/>
    <w:p w14:paraId="15435C96" w14:textId="77777777" w:rsidR="00C068DE" w:rsidRDefault="00C068DE" w:rsidP="00A77F83"/>
    <w:p w14:paraId="544397A5" w14:textId="77777777" w:rsidR="00C068DE" w:rsidRDefault="00C068DE" w:rsidP="00A77F83"/>
    <w:p w14:paraId="401D74C6" w14:textId="77777777" w:rsidR="00C068DE" w:rsidRDefault="00C068DE" w:rsidP="00A77F83"/>
    <w:p w14:paraId="4515B5FB" w14:textId="77777777" w:rsidR="00C068DE" w:rsidRDefault="00C068DE" w:rsidP="00A77F83"/>
    <w:p w14:paraId="6CF34728" w14:textId="77777777" w:rsidR="00C068DE" w:rsidRDefault="00C068DE" w:rsidP="00A77F83"/>
    <w:p w14:paraId="4BFDB5BA" w14:textId="77777777" w:rsidR="00C068DE" w:rsidRDefault="00C068DE" w:rsidP="00A77F83"/>
    <w:p w14:paraId="5F31857F" w14:textId="77777777" w:rsidR="00C068DE" w:rsidRDefault="00C068DE" w:rsidP="00A77F83"/>
    <w:p w14:paraId="09DB4CAE" w14:textId="77777777" w:rsidR="00C068DE" w:rsidRDefault="00C068DE"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20"/>
  </w:num>
  <w:num w:numId="6" w16cid:durableId="614866419">
    <w:abstractNumId w:val="5"/>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0"/>
  </w:num>
  <w:num w:numId="12" w16cid:durableId="927350401">
    <w:abstractNumId w:val="13"/>
  </w:num>
  <w:num w:numId="13" w16cid:durableId="1947224371">
    <w:abstractNumId w:val="8"/>
  </w:num>
  <w:num w:numId="14" w16cid:durableId="1332754572">
    <w:abstractNumId w:val="2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8"/>
  </w:num>
  <w:num w:numId="22" w16cid:durableId="1183323581">
    <w:abstractNumId w:val="19"/>
  </w:num>
  <w:num w:numId="23" w16cid:durableId="1173110755">
    <w:abstractNumId w:val="21"/>
  </w:num>
  <w:num w:numId="24" w16cid:durableId="1440488657">
    <w:abstractNumId w:val="27"/>
  </w:num>
  <w:num w:numId="25" w16cid:durableId="743573042">
    <w:abstractNumId w:val="24"/>
  </w:num>
  <w:num w:numId="26" w16cid:durableId="692264135">
    <w:abstractNumId w:val="2"/>
  </w:num>
  <w:num w:numId="27" w16cid:durableId="1402872421">
    <w:abstractNumId w:val="22"/>
  </w:num>
  <w:num w:numId="28" w16cid:durableId="1477991269">
    <w:abstractNumId w:val="30"/>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7"/>
  </w:num>
  <w:num w:numId="34" w16cid:durableId="170972415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87C10"/>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4A63"/>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6284"/>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38B"/>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2B0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2B12"/>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95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AA2"/>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8DE"/>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628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162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162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162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1628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16284"/>
    <w:pPr>
      <w:ind w:left="1701" w:hanging="1701"/>
      <w:outlineLvl w:val="4"/>
    </w:pPr>
    <w:rPr>
      <w:sz w:val="22"/>
    </w:rPr>
  </w:style>
  <w:style w:type="paragraph" w:styleId="6">
    <w:name w:val="heading 6"/>
    <w:aliases w:val="T1,Header 6"/>
    <w:basedOn w:val="H6"/>
    <w:next w:val="a1"/>
    <w:link w:val="62"/>
    <w:qFormat/>
    <w:rsid w:val="00416284"/>
    <w:pPr>
      <w:outlineLvl w:val="5"/>
    </w:pPr>
  </w:style>
  <w:style w:type="paragraph" w:styleId="7">
    <w:name w:val="heading 7"/>
    <w:aliases w:val="L7,Header 7"/>
    <w:basedOn w:val="H6"/>
    <w:next w:val="a1"/>
    <w:link w:val="72"/>
    <w:qFormat/>
    <w:rsid w:val="00416284"/>
    <w:pPr>
      <w:outlineLvl w:val="6"/>
    </w:pPr>
  </w:style>
  <w:style w:type="paragraph" w:styleId="8">
    <w:name w:val="heading 8"/>
    <w:basedOn w:val="10"/>
    <w:next w:val="a1"/>
    <w:link w:val="82"/>
    <w:qFormat/>
    <w:rsid w:val="00416284"/>
    <w:pPr>
      <w:ind w:left="0" w:firstLine="0"/>
      <w:outlineLvl w:val="7"/>
    </w:pPr>
  </w:style>
  <w:style w:type="paragraph" w:styleId="9">
    <w:name w:val="heading 9"/>
    <w:aliases w:val="Figure Heading,FH"/>
    <w:basedOn w:val="8"/>
    <w:next w:val="a1"/>
    <w:link w:val="92"/>
    <w:qFormat/>
    <w:rsid w:val="00416284"/>
    <w:pPr>
      <w:outlineLvl w:val="8"/>
    </w:pPr>
  </w:style>
  <w:style w:type="character" w:default="1" w:styleId="a2">
    <w:name w:val="Default Paragraph Font"/>
    <w:semiHidden/>
    <w:rsid w:val="0041628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16284"/>
  </w:style>
  <w:style w:type="paragraph" w:styleId="TOC8">
    <w:name w:val="toc 8"/>
    <w:basedOn w:val="TOC1"/>
    <w:rsid w:val="00416284"/>
    <w:pPr>
      <w:spacing w:before="180"/>
      <w:ind w:left="2693" w:hanging="2693"/>
    </w:pPr>
    <w:rPr>
      <w:b/>
    </w:rPr>
  </w:style>
  <w:style w:type="paragraph" w:styleId="TOC1">
    <w:name w:val="toc 1"/>
    <w:rsid w:val="004162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1628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16284"/>
    <w:pPr>
      <w:ind w:left="1701" w:hanging="1701"/>
    </w:pPr>
  </w:style>
  <w:style w:type="paragraph" w:styleId="TOC4">
    <w:name w:val="toc 4"/>
    <w:basedOn w:val="TOC3"/>
    <w:rsid w:val="00416284"/>
    <w:pPr>
      <w:ind w:left="1418" w:hanging="1418"/>
    </w:pPr>
  </w:style>
  <w:style w:type="paragraph" w:styleId="TOC3">
    <w:name w:val="toc 3"/>
    <w:basedOn w:val="TOC2"/>
    <w:rsid w:val="00416284"/>
    <w:pPr>
      <w:ind w:left="1134" w:hanging="1134"/>
    </w:pPr>
  </w:style>
  <w:style w:type="paragraph" w:styleId="TOC2">
    <w:name w:val="toc 2"/>
    <w:basedOn w:val="TOC1"/>
    <w:rsid w:val="00416284"/>
    <w:pPr>
      <w:keepNext w:val="0"/>
      <w:spacing w:before="0"/>
      <w:ind w:left="851" w:hanging="851"/>
    </w:pPr>
    <w:rPr>
      <w:sz w:val="20"/>
    </w:rPr>
  </w:style>
  <w:style w:type="paragraph" w:styleId="20">
    <w:name w:val="index 2"/>
    <w:basedOn w:val="11"/>
    <w:rsid w:val="00416284"/>
    <w:pPr>
      <w:ind w:left="284"/>
    </w:pPr>
  </w:style>
  <w:style w:type="paragraph" w:styleId="11">
    <w:name w:val="index 1"/>
    <w:basedOn w:val="a1"/>
    <w:rsid w:val="00416284"/>
    <w:pPr>
      <w:keepLines/>
      <w:spacing w:after="0"/>
    </w:pPr>
  </w:style>
  <w:style w:type="paragraph" w:customStyle="1" w:styleId="ZH">
    <w:name w:val="ZH"/>
    <w:rsid w:val="0041628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16284"/>
    <w:pPr>
      <w:outlineLvl w:val="9"/>
    </w:pPr>
  </w:style>
  <w:style w:type="paragraph" w:styleId="22">
    <w:name w:val="List Number 2"/>
    <w:basedOn w:val="a5"/>
    <w:rsid w:val="0041628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1628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162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16284"/>
    <w:pPr>
      <w:keepLines/>
      <w:spacing w:after="0"/>
      <w:ind w:left="454" w:hanging="454"/>
    </w:pPr>
    <w:rPr>
      <w:sz w:val="16"/>
    </w:rPr>
  </w:style>
  <w:style w:type="paragraph" w:customStyle="1" w:styleId="TAH">
    <w:name w:val="TAH"/>
    <w:basedOn w:val="TAC"/>
    <w:link w:val="TAHCar"/>
    <w:rsid w:val="00416284"/>
    <w:rPr>
      <w:b/>
    </w:rPr>
  </w:style>
  <w:style w:type="paragraph" w:customStyle="1" w:styleId="TAC">
    <w:name w:val="TAC"/>
    <w:basedOn w:val="TAL"/>
    <w:link w:val="TACChar"/>
    <w:rsid w:val="00416284"/>
    <w:pPr>
      <w:jc w:val="center"/>
    </w:pPr>
  </w:style>
  <w:style w:type="paragraph" w:customStyle="1" w:styleId="TF">
    <w:name w:val="TF"/>
    <w:aliases w:val="left"/>
    <w:basedOn w:val="TH"/>
    <w:link w:val="TFChar"/>
    <w:rsid w:val="00416284"/>
    <w:pPr>
      <w:keepNext w:val="0"/>
      <w:spacing w:before="0" w:after="240"/>
    </w:pPr>
  </w:style>
  <w:style w:type="paragraph" w:customStyle="1" w:styleId="NO">
    <w:name w:val="NO"/>
    <w:basedOn w:val="a1"/>
    <w:link w:val="NOChar"/>
    <w:rsid w:val="00416284"/>
    <w:pPr>
      <w:keepLines/>
      <w:ind w:left="1135" w:hanging="851"/>
    </w:pPr>
  </w:style>
  <w:style w:type="paragraph" w:styleId="TOC9">
    <w:name w:val="toc 9"/>
    <w:basedOn w:val="TOC8"/>
    <w:rsid w:val="00416284"/>
    <w:pPr>
      <w:ind w:left="1418" w:hanging="1418"/>
    </w:pPr>
  </w:style>
  <w:style w:type="paragraph" w:customStyle="1" w:styleId="EX">
    <w:name w:val="EX"/>
    <w:basedOn w:val="a1"/>
    <w:link w:val="EXChar"/>
    <w:rsid w:val="00416284"/>
    <w:pPr>
      <w:keepLines/>
      <w:ind w:left="1702" w:hanging="1418"/>
    </w:pPr>
  </w:style>
  <w:style w:type="paragraph" w:customStyle="1" w:styleId="FP">
    <w:name w:val="FP"/>
    <w:basedOn w:val="a1"/>
    <w:rsid w:val="00416284"/>
    <w:pPr>
      <w:spacing w:after="0"/>
    </w:pPr>
  </w:style>
  <w:style w:type="paragraph" w:customStyle="1" w:styleId="LD">
    <w:name w:val="LD"/>
    <w:rsid w:val="0041628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16284"/>
    <w:pPr>
      <w:spacing w:after="0"/>
    </w:pPr>
  </w:style>
  <w:style w:type="paragraph" w:customStyle="1" w:styleId="EW">
    <w:name w:val="EW"/>
    <w:basedOn w:val="EX"/>
    <w:rsid w:val="00416284"/>
    <w:pPr>
      <w:spacing w:after="0"/>
    </w:pPr>
  </w:style>
  <w:style w:type="paragraph" w:styleId="TOC6">
    <w:name w:val="toc 6"/>
    <w:basedOn w:val="TOC5"/>
    <w:next w:val="a1"/>
    <w:rsid w:val="00416284"/>
    <w:pPr>
      <w:ind w:left="1985" w:hanging="1985"/>
    </w:pPr>
  </w:style>
  <w:style w:type="paragraph" w:styleId="TOC7">
    <w:name w:val="toc 7"/>
    <w:basedOn w:val="TOC6"/>
    <w:next w:val="a1"/>
    <w:rsid w:val="00416284"/>
    <w:pPr>
      <w:ind w:left="2268" w:hanging="2268"/>
    </w:pPr>
  </w:style>
  <w:style w:type="paragraph" w:styleId="24">
    <w:name w:val="List Bullet 2"/>
    <w:aliases w:val="lb2"/>
    <w:basedOn w:val="a9"/>
    <w:link w:val="25"/>
    <w:rsid w:val="00416284"/>
    <w:pPr>
      <w:ind w:left="851"/>
    </w:pPr>
  </w:style>
  <w:style w:type="paragraph" w:styleId="32">
    <w:name w:val="List Bullet 3"/>
    <w:basedOn w:val="24"/>
    <w:link w:val="34"/>
    <w:rsid w:val="00416284"/>
    <w:pPr>
      <w:ind w:left="1135"/>
    </w:pPr>
  </w:style>
  <w:style w:type="paragraph" w:styleId="a5">
    <w:name w:val="List Number"/>
    <w:basedOn w:val="aa"/>
    <w:rsid w:val="00416284"/>
  </w:style>
  <w:style w:type="paragraph" w:customStyle="1" w:styleId="EQ">
    <w:name w:val="EQ"/>
    <w:basedOn w:val="a1"/>
    <w:next w:val="a1"/>
    <w:link w:val="EQChar"/>
    <w:rsid w:val="00416284"/>
    <w:pPr>
      <w:keepLines/>
      <w:tabs>
        <w:tab w:val="center" w:pos="4536"/>
        <w:tab w:val="right" w:pos="9072"/>
      </w:tabs>
    </w:pPr>
  </w:style>
  <w:style w:type="paragraph" w:customStyle="1" w:styleId="TH">
    <w:name w:val="TH"/>
    <w:basedOn w:val="a1"/>
    <w:link w:val="THChar"/>
    <w:rsid w:val="00416284"/>
    <w:pPr>
      <w:keepNext/>
      <w:keepLines/>
      <w:spacing w:before="60"/>
      <w:jc w:val="center"/>
    </w:pPr>
    <w:rPr>
      <w:rFonts w:ascii="Arial" w:hAnsi="Arial"/>
      <w:b/>
    </w:rPr>
  </w:style>
  <w:style w:type="paragraph" w:customStyle="1" w:styleId="NF">
    <w:name w:val="NF"/>
    <w:basedOn w:val="NO"/>
    <w:rsid w:val="00416284"/>
    <w:pPr>
      <w:keepNext/>
      <w:spacing w:after="0"/>
    </w:pPr>
    <w:rPr>
      <w:rFonts w:ascii="Arial" w:hAnsi="Arial"/>
      <w:sz w:val="18"/>
    </w:rPr>
  </w:style>
  <w:style w:type="paragraph" w:customStyle="1" w:styleId="PL">
    <w:name w:val="PL"/>
    <w:link w:val="PLChar"/>
    <w:rsid w:val="0041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16284"/>
    <w:pPr>
      <w:jc w:val="right"/>
    </w:pPr>
  </w:style>
  <w:style w:type="paragraph" w:customStyle="1" w:styleId="H6">
    <w:name w:val="H6"/>
    <w:basedOn w:val="5"/>
    <w:next w:val="a1"/>
    <w:link w:val="H6Char"/>
    <w:rsid w:val="00416284"/>
    <w:pPr>
      <w:ind w:left="1985" w:hanging="1985"/>
      <w:outlineLvl w:val="9"/>
    </w:pPr>
    <w:rPr>
      <w:sz w:val="20"/>
    </w:rPr>
  </w:style>
  <w:style w:type="paragraph" w:customStyle="1" w:styleId="TAN">
    <w:name w:val="TAN"/>
    <w:basedOn w:val="TAL"/>
    <w:link w:val="TANChar"/>
    <w:rsid w:val="00416284"/>
    <w:pPr>
      <w:ind w:left="851" w:hanging="851"/>
    </w:pPr>
  </w:style>
  <w:style w:type="paragraph" w:customStyle="1" w:styleId="TAL">
    <w:name w:val="TAL"/>
    <w:basedOn w:val="a1"/>
    <w:link w:val="TAL0"/>
    <w:rsid w:val="00416284"/>
    <w:pPr>
      <w:keepNext/>
      <w:keepLines/>
      <w:spacing w:after="0"/>
    </w:pPr>
    <w:rPr>
      <w:rFonts w:ascii="Arial" w:hAnsi="Arial"/>
      <w:sz w:val="18"/>
    </w:rPr>
  </w:style>
  <w:style w:type="paragraph" w:customStyle="1" w:styleId="ZA">
    <w:name w:val="ZA"/>
    <w:rsid w:val="004162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162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1628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162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16284"/>
    <w:pPr>
      <w:framePr w:wrap="notBeside" w:y="16161"/>
    </w:pPr>
  </w:style>
  <w:style w:type="character" w:customStyle="1" w:styleId="ZGSM">
    <w:name w:val="ZGSM"/>
    <w:rsid w:val="00416284"/>
  </w:style>
  <w:style w:type="paragraph" w:styleId="26">
    <w:name w:val="List 2"/>
    <w:basedOn w:val="aa"/>
    <w:link w:val="27"/>
    <w:rsid w:val="00416284"/>
    <w:pPr>
      <w:ind w:left="851"/>
    </w:pPr>
  </w:style>
  <w:style w:type="paragraph" w:customStyle="1" w:styleId="ZG">
    <w:name w:val="ZG"/>
    <w:rsid w:val="0041628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16284"/>
    <w:pPr>
      <w:ind w:left="1135"/>
    </w:pPr>
  </w:style>
  <w:style w:type="paragraph" w:styleId="40">
    <w:name w:val="List 4"/>
    <w:basedOn w:val="35"/>
    <w:rsid w:val="00416284"/>
    <w:pPr>
      <w:ind w:left="1418"/>
    </w:pPr>
  </w:style>
  <w:style w:type="paragraph" w:styleId="50">
    <w:name w:val="List 5"/>
    <w:basedOn w:val="40"/>
    <w:rsid w:val="00416284"/>
    <w:pPr>
      <w:ind w:left="1702"/>
    </w:pPr>
  </w:style>
  <w:style w:type="paragraph" w:customStyle="1" w:styleId="EditorsNote">
    <w:name w:val="Editor's Note"/>
    <w:aliases w:val="EN,Editor's Noteormal"/>
    <w:basedOn w:val="NO"/>
    <w:link w:val="EditorsNoteCarCar"/>
    <w:rsid w:val="00416284"/>
    <w:rPr>
      <w:color w:val="FF0000"/>
    </w:rPr>
  </w:style>
  <w:style w:type="paragraph" w:styleId="aa">
    <w:name w:val="List"/>
    <w:basedOn w:val="a1"/>
    <w:link w:val="ab"/>
    <w:rsid w:val="00416284"/>
    <w:pPr>
      <w:ind w:left="568" w:hanging="284"/>
    </w:pPr>
  </w:style>
  <w:style w:type="paragraph" w:styleId="a9">
    <w:name w:val="List Bullet"/>
    <w:aliases w:val="UL"/>
    <w:basedOn w:val="aa"/>
    <w:link w:val="ac"/>
    <w:rsid w:val="00416284"/>
  </w:style>
  <w:style w:type="paragraph" w:styleId="41">
    <w:name w:val="List Bullet 4"/>
    <w:basedOn w:val="32"/>
    <w:rsid w:val="00416284"/>
    <w:pPr>
      <w:ind w:left="1418"/>
    </w:pPr>
  </w:style>
  <w:style w:type="paragraph" w:styleId="51">
    <w:name w:val="List Bullet 5"/>
    <w:basedOn w:val="41"/>
    <w:rsid w:val="00416284"/>
    <w:pPr>
      <w:ind w:left="1702"/>
    </w:pPr>
  </w:style>
  <w:style w:type="paragraph" w:customStyle="1" w:styleId="B10">
    <w:name w:val="B1"/>
    <w:basedOn w:val="aa"/>
    <w:link w:val="B1Char"/>
    <w:rsid w:val="00416284"/>
  </w:style>
  <w:style w:type="paragraph" w:customStyle="1" w:styleId="B20">
    <w:name w:val="B2"/>
    <w:basedOn w:val="26"/>
    <w:link w:val="B2Char"/>
    <w:rsid w:val="00416284"/>
  </w:style>
  <w:style w:type="paragraph" w:customStyle="1" w:styleId="B30">
    <w:name w:val="B3"/>
    <w:basedOn w:val="35"/>
    <w:link w:val="B3Char"/>
    <w:rsid w:val="00416284"/>
  </w:style>
  <w:style w:type="paragraph" w:customStyle="1" w:styleId="B4">
    <w:name w:val="B4"/>
    <w:basedOn w:val="40"/>
    <w:link w:val="B4Char"/>
    <w:rsid w:val="00416284"/>
  </w:style>
  <w:style w:type="paragraph" w:customStyle="1" w:styleId="B5">
    <w:name w:val="B5"/>
    <w:basedOn w:val="50"/>
    <w:link w:val="B5Char"/>
    <w:rsid w:val="00416284"/>
  </w:style>
  <w:style w:type="paragraph" w:styleId="ad">
    <w:name w:val="footer"/>
    <w:aliases w:val="footer odd,footer,fo,pie de página"/>
    <w:basedOn w:val="a6"/>
    <w:link w:val="37"/>
    <w:rsid w:val="00416284"/>
    <w:pPr>
      <w:jc w:val="center"/>
    </w:pPr>
    <w:rPr>
      <w:i/>
    </w:rPr>
  </w:style>
  <w:style w:type="paragraph" w:customStyle="1" w:styleId="ZTD">
    <w:name w:val="ZTD"/>
    <w:basedOn w:val="ZB"/>
    <w:rsid w:val="004162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1561</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576</cp:revision>
  <cp:lastPrinted>1899-12-31T23:00:00Z</cp:lastPrinted>
  <dcterms:created xsi:type="dcterms:W3CDTF">2022-03-30T06:06:00Z</dcterms:created>
  <dcterms:modified xsi:type="dcterms:W3CDTF">2022-11-07T01:44:00Z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